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4F96" w14:textId="77777777" w:rsidR="000F5E76" w:rsidRDefault="000F5E76" w:rsidP="000F5E76">
      <w:pPr>
        <w:pStyle w:val="Title"/>
        <w:ind w:left="-567" w:right="-483"/>
      </w:pPr>
      <w:r>
        <w:t>Procedure if a child is ill</w:t>
      </w:r>
    </w:p>
    <w:p w14:paraId="38F20250" w14:textId="77777777" w:rsidR="000F5E76" w:rsidRDefault="000F5E76" w:rsidP="000F5E76">
      <w:pPr>
        <w:pStyle w:val="Title"/>
        <w:ind w:left="-567" w:right="-483"/>
      </w:pPr>
    </w:p>
    <w:p w14:paraId="374F8237" w14:textId="77777777" w:rsidR="000F5E76" w:rsidRDefault="000F5E76" w:rsidP="000F5E76">
      <w:pPr>
        <w:pStyle w:val="BodyText"/>
        <w:ind w:left="-567" w:right="-483"/>
        <w:rPr>
          <w:sz w:val="24"/>
        </w:rPr>
      </w:pPr>
      <w:r>
        <w:rPr>
          <w:sz w:val="24"/>
        </w:rPr>
        <w:t>I may refuse entry to a child who is ill with an infectious disease that may threaten the health of my family, those placed in my care or myself. These conditions include fever, rash (indicating childhood diseases), vomiting, diarrhoea, earache, sore throat, head lice, threadworm, impetigo, chesty coughs, irritability, sleepiness or confusion.</w:t>
      </w:r>
    </w:p>
    <w:p w14:paraId="004358F1" w14:textId="77777777" w:rsidR="000F5E76" w:rsidRDefault="000F5E76" w:rsidP="000F5E76">
      <w:pPr>
        <w:pStyle w:val="BodyText"/>
        <w:ind w:left="-567" w:right="-483"/>
        <w:rPr>
          <w:sz w:val="24"/>
        </w:rPr>
      </w:pPr>
    </w:p>
    <w:p w14:paraId="32B7CAAD" w14:textId="112AB1B5" w:rsidR="000F5E76" w:rsidRDefault="000F5E76" w:rsidP="000F5E76">
      <w:pPr>
        <w:pStyle w:val="BodyText"/>
        <w:ind w:left="-567" w:right="-483"/>
        <w:rPr>
          <w:sz w:val="24"/>
        </w:rPr>
      </w:pPr>
      <w:r>
        <w:rPr>
          <w:sz w:val="24"/>
        </w:rPr>
        <w:t xml:space="preserve">Parents will provide any medications needed by the child, including </w:t>
      </w:r>
      <w:r w:rsidR="0042566C">
        <w:rPr>
          <w:sz w:val="24"/>
        </w:rPr>
        <w:t>over the counter</w:t>
      </w:r>
      <w:r>
        <w:rPr>
          <w:sz w:val="24"/>
        </w:rPr>
        <w:t xml:space="preserve"> and prescription medicine. All medicine provided must be in their original container, with pharmacists’ and/or manufacturer’s name, child’s name, dosage instructions, current date and times to be administered clearly written.</w:t>
      </w:r>
    </w:p>
    <w:p w14:paraId="4FE7205F" w14:textId="77777777" w:rsidR="000F5E76" w:rsidRDefault="000F5E76" w:rsidP="000F5E76">
      <w:pPr>
        <w:pStyle w:val="BodyText"/>
        <w:ind w:left="-567" w:right="-483"/>
        <w:rPr>
          <w:sz w:val="24"/>
        </w:rPr>
      </w:pPr>
    </w:p>
    <w:p w14:paraId="70D1B659" w14:textId="77777777" w:rsidR="000F5E76" w:rsidRDefault="000F5E76" w:rsidP="000F5E76">
      <w:pPr>
        <w:pStyle w:val="BodyText"/>
        <w:ind w:left="-567" w:right="-483"/>
        <w:rPr>
          <w:sz w:val="24"/>
        </w:rPr>
      </w:pPr>
      <w:r>
        <w:rPr>
          <w:sz w:val="24"/>
        </w:rPr>
        <w:t>Parents will be required to give me written authorisation to administer any medicine, they must fill in a ‘Permission to Administer Medicine’ form and their signature will be required to acknowledge each dose of medicine. I will also sign and put the time I have administered the medicine.</w:t>
      </w:r>
    </w:p>
    <w:p w14:paraId="384D6C5E" w14:textId="77777777" w:rsidR="000F5E76" w:rsidRDefault="000F5E76" w:rsidP="000F5E76">
      <w:pPr>
        <w:pStyle w:val="BodyText"/>
        <w:ind w:left="-567" w:right="-483"/>
        <w:rPr>
          <w:sz w:val="24"/>
        </w:rPr>
      </w:pPr>
    </w:p>
    <w:p w14:paraId="0D432BB1" w14:textId="77777777" w:rsidR="000F5E76" w:rsidRDefault="000F5E76" w:rsidP="000F5E76">
      <w:pPr>
        <w:pStyle w:val="BodyText"/>
        <w:ind w:left="-567" w:right="-483"/>
        <w:rPr>
          <w:sz w:val="24"/>
        </w:rPr>
      </w:pPr>
      <w:r>
        <w:rPr>
          <w:sz w:val="24"/>
        </w:rPr>
        <w:t>Parents/emergency contacts will be contacted if a child becomes unwell during contracted hours. It is the responsibility of the parent to make sure their child is collected as soon as possible.</w:t>
      </w:r>
    </w:p>
    <w:p w14:paraId="64EFDB19" w14:textId="77777777" w:rsidR="000F5E76" w:rsidRDefault="000F5E76" w:rsidP="000F5E76">
      <w:pPr>
        <w:pStyle w:val="BodyText"/>
        <w:ind w:left="-567" w:right="-483"/>
        <w:rPr>
          <w:sz w:val="24"/>
        </w:rPr>
      </w:pPr>
    </w:p>
    <w:p w14:paraId="60B537F4" w14:textId="77777777" w:rsidR="000F5E76" w:rsidRDefault="000F5E76" w:rsidP="000F5E76">
      <w:pPr>
        <w:pStyle w:val="BodyText"/>
        <w:ind w:left="-567" w:right="-483"/>
        <w:rPr>
          <w:sz w:val="24"/>
        </w:rPr>
      </w:pPr>
      <w:r>
        <w:rPr>
          <w:sz w:val="24"/>
        </w:rPr>
        <w:t>I am obliged to notify other parents in the event of a child in my care developing an infectious disease. If the disease is serious I must also inform the Care Inspectorate Wales. However, confidentially will remain at all times.</w:t>
      </w:r>
    </w:p>
    <w:p w14:paraId="23307EBC" w14:textId="3BF28F0E" w:rsidR="000F5E76" w:rsidRDefault="000F5E76" w:rsidP="000F5E76">
      <w:pPr>
        <w:pStyle w:val="BodyText"/>
        <w:ind w:left="-567" w:right="-483"/>
        <w:rPr>
          <w:sz w:val="24"/>
        </w:rPr>
      </w:pPr>
    </w:p>
    <w:p w14:paraId="7B452126" w14:textId="77777777" w:rsidR="007C7997" w:rsidRPr="007C7997" w:rsidRDefault="007C7997" w:rsidP="007C7997">
      <w:pPr>
        <w:pStyle w:val="BodyText"/>
        <w:ind w:left="-567" w:right="-483"/>
        <w:rPr>
          <w:sz w:val="24"/>
          <w:u w:val="single"/>
        </w:rPr>
      </w:pPr>
      <w:r w:rsidRPr="007C7997">
        <w:rPr>
          <w:sz w:val="24"/>
          <w:u w:val="single"/>
        </w:rPr>
        <w:t>Coronavirus Pandemic</w:t>
      </w:r>
    </w:p>
    <w:p w14:paraId="2615AB43" w14:textId="77777777" w:rsidR="007C7997" w:rsidRDefault="007C7997" w:rsidP="007C7997">
      <w:pPr>
        <w:pStyle w:val="BodyText"/>
        <w:ind w:left="-567" w:right="-483"/>
        <w:rPr>
          <w:sz w:val="24"/>
        </w:rPr>
      </w:pPr>
    </w:p>
    <w:p w14:paraId="2857F7F1" w14:textId="29EA9848" w:rsidR="007C7997" w:rsidRDefault="007C7997" w:rsidP="007C7997">
      <w:pPr>
        <w:pStyle w:val="BodyText"/>
        <w:ind w:left="-567" w:right="-483"/>
        <w:rPr>
          <w:sz w:val="24"/>
        </w:rPr>
      </w:pPr>
      <w:r>
        <w:rPr>
          <w:sz w:val="24"/>
        </w:rPr>
        <w:t>If your child, yourself, or anyone in your household are showing the following symptoms then your whole household should go into 1</w:t>
      </w:r>
      <w:r w:rsidR="00B07777">
        <w:rPr>
          <w:sz w:val="24"/>
        </w:rPr>
        <w:t>0</w:t>
      </w:r>
      <w:r>
        <w:rPr>
          <w:sz w:val="24"/>
        </w:rPr>
        <w:t xml:space="preserve"> days isolation. </w:t>
      </w:r>
    </w:p>
    <w:p w14:paraId="51CFA0C8" w14:textId="77777777" w:rsidR="007C7997" w:rsidRDefault="007C7997" w:rsidP="007C7997">
      <w:pPr>
        <w:pStyle w:val="BodyText"/>
        <w:ind w:left="-567" w:right="-483"/>
        <w:rPr>
          <w:sz w:val="24"/>
        </w:rPr>
      </w:pPr>
      <w:r>
        <w:rPr>
          <w:sz w:val="24"/>
        </w:rPr>
        <w:t>Symptoms – The most common symptoms of coronavirus (COVID-19) are recent onset of:</w:t>
      </w:r>
    </w:p>
    <w:p w14:paraId="2557F665" w14:textId="77777777" w:rsidR="007C7997" w:rsidRDefault="007C7997" w:rsidP="007C7997">
      <w:pPr>
        <w:pStyle w:val="BodyText"/>
        <w:numPr>
          <w:ilvl w:val="0"/>
          <w:numId w:val="12"/>
        </w:numPr>
        <w:ind w:right="-483"/>
        <w:rPr>
          <w:sz w:val="24"/>
        </w:rPr>
      </w:pPr>
      <w:r>
        <w:rPr>
          <w:sz w:val="24"/>
        </w:rPr>
        <w:t>New continuous cough and/or</w:t>
      </w:r>
    </w:p>
    <w:p w14:paraId="3A943D16" w14:textId="77777777" w:rsidR="007C7997" w:rsidRDefault="007C7997" w:rsidP="007C7997">
      <w:pPr>
        <w:pStyle w:val="BodyText"/>
        <w:numPr>
          <w:ilvl w:val="0"/>
          <w:numId w:val="12"/>
        </w:numPr>
        <w:ind w:right="-483"/>
        <w:rPr>
          <w:sz w:val="24"/>
        </w:rPr>
      </w:pPr>
      <w:r>
        <w:rPr>
          <w:sz w:val="24"/>
        </w:rPr>
        <w:t>High temperature and/or</w:t>
      </w:r>
    </w:p>
    <w:p w14:paraId="63F837E7" w14:textId="77777777" w:rsidR="007C7997" w:rsidRDefault="007C7997" w:rsidP="007C7997">
      <w:pPr>
        <w:pStyle w:val="BodyText"/>
        <w:numPr>
          <w:ilvl w:val="0"/>
          <w:numId w:val="12"/>
        </w:numPr>
        <w:ind w:right="-483"/>
        <w:rPr>
          <w:sz w:val="24"/>
        </w:rPr>
      </w:pPr>
      <w:r>
        <w:rPr>
          <w:sz w:val="24"/>
        </w:rPr>
        <w:t>Loss of taste/smell</w:t>
      </w:r>
    </w:p>
    <w:p w14:paraId="44857AA0" w14:textId="77777777" w:rsidR="007C7997" w:rsidRDefault="007C7997" w:rsidP="007C7997">
      <w:pPr>
        <w:pStyle w:val="BodyText"/>
        <w:ind w:left="-567" w:right="-483"/>
        <w:rPr>
          <w:sz w:val="24"/>
        </w:rPr>
      </w:pPr>
      <w:r>
        <w:rPr>
          <w:sz w:val="24"/>
        </w:rPr>
        <w:t xml:space="preserve">Please follow the guidance on </w:t>
      </w:r>
      <w:hyperlink r:id="rId8" w:history="1">
        <w:r w:rsidRPr="00EF591E">
          <w:rPr>
            <w:rStyle w:val="Hyperlink"/>
            <w:sz w:val="24"/>
            <w:szCs w:val="24"/>
          </w:rPr>
          <w:t>https://www.gov.uk/government/publications/covid-19-stay-at-home-guidance/stay-at-home-guidance-for-households-with-possible-coronavirus-covid-19-infection</w:t>
        </w:r>
      </w:hyperlink>
    </w:p>
    <w:p w14:paraId="4FBE2092" w14:textId="77777777" w:rsidR="007C7997" w:rsidRDefault="007C7997" w:rsidP="007C7997">
      <w:pPr>
        <w:pStyle w:val="BodyText"/>
        <w:ind w:left="-567" w:right="-483"/>
        <w:rPr>
          <w:sz w:val="24"/>
        </w:rPr>
      </w:pPr>
      <w:r>
        <w:rPr>
          <w:sz w:val="24"/>
        </w:rPr>
        <w:t xml:space="preserve">As with all other illnesses and exclusion periods I will be following the same rules for myself and my family.  Should Bethan become ill or show any of the symptoms, she will self-isolate at her house. I will remain open; however, as I need Bethan to remain in ratio, I will have to ask </w:t>
      </w:r>
      <w:r>
        <w:rPr>
          <w:sz w:val="24"/>
        </w:rPr>
        <w:lastRenderedPageBreak/>
        <w:t>some families to keep their children at home. I will discuss this with you all should this situation arise.</w:t>
      </w:r>
    </w:p>
    <w:p w14:paraId="4BF44FB7" w14:textId="77777777" w:rsidR="007C7997" w:rsidRDefault="007C7997" w:rsidP="007C7997">
      <w:pPr>
        <w:pStyle w:val="BodyText"/>
        <w:ind w:left="-567" w:right="-483"/>
        <w:rPr>
          <w:sz w:val="24"/>
        </w:rPr>
      </w:pPr>
    </w:p>
    <w:p w14:paraId="76A2EEAD" w14:textId="6EC043BA" w:rsidR="007C7997" w:rsidRDefault="007C7997" w:rsidP="007C7997">
      <w:pPr>
        <w:pStyle w:val="BodyText"/>
        <w:ind w:left="-567" w:right="-483"/>
        <w:rPr>
          <w:sz w:val="24"/>
        </w:rPr>
      </w:pPr>
      <w:r>
        <w:rPr>
          <w:sz w:val="24"/>
        </w:rPr>
        <w:t xml:space="preserve">Testing is now available for Covid-19. If you or your child have coronavirus symptoms, it is a good idea to book a test because in the event of a negative result your child will be allowed back into my setting before the </w:t>
      </w:r>
      <w:r w:rsidR="00B07777">
        <w:rPr>
          <w:sz w:val="24"/>
        </w:rPr>
        <w:t>10</w:t>
      </w:r>
      <w:r>
        <w:rPr>
          <w:sz w:val="24"/>
        </w:rPr>
        <w:t xml:space="preserve"> days isolation is up. To book a test either phone 119 or go online to </w:t>
      </w:r>
      <w:hyperlink r:id="rId9" w:history="1">
        <w:r w:rsidRPr="000A512F">
          <w:rPr>
            <w:rStyle w:val="Hyperlink"/>
            <w:sz w:val="24"/>
          </w:rPr>
          <w:t>https://gov.wales/apply-coronavirus-covid-19-test</w:t>
        </w:r>
      </w:hyperlink>
      <w:r w:rsidR="000C78A3">
        <w:rPr>
          <w:sz w:val="24"/>
        </w:rPr>
        <w:t>.</w:t>
      </w:r>
    </w:p>
    <w:p w14:paraId="63AB62D3" w14:textId="77777777" w:rsidR="007C7997" w:rsidRDefault="007C7997" w:rsidP="007C7997">
      <w:pPr>
        <w:pStyle w:val="BodyText"/>
        <w:ind w:left="-567" w:right="-483"/>
        <w:rPr>
          <w:sz w:val="24"/>
        </w:rPr>
      </w:pPr>
    </w:p>
    <w:p w14:paraId="40FB1BC8" w14:textId="77777777" w:rsidR="007C7997" w:rsidRDefault="007C7997" w:rsidP="007C7997">
      <w:pPr>
        <w:pStyle w:val="BodyText"/>
        <w:ind w:left="-567" w:right="-483"/>
        <w:rPr>
          <w:sz w:val="24"/>
        </w:rPr>
      </w:pPr>
      <w:r>
        <w:rPr>
          <w:sz w:val="24"/>
        </w:rPr>
        <w:t xml:space="preserve">Track and Trace. If a test result comes back positive the NHS Track and Trace system will require me to provide contact details of all children who have been in touch with the person who is ill. Under the GDPR, this is a legal requirement for me to pass on family contact details. </w:t>
      </w:r>
    </w:p>
    <w:p w14:paraId="7C65AD68" w14:textId="77777777" w:rsidR="007C7997" w:rsidRDefault="007C7997" w:rsidP="007C7997">
      <w:pPr>
        <w:pStyle w:val="BodyText"/>
        <w:ind w:left="-567" w:right="-483"/>
        <w:rPr>
          <w:sz w:val="24"/>
        </w:rPr>
      </w:pPr>
    </w:p>
    <w:p w14:paraId="5AD70A47" w14:textId="277A34CB" w:rsidR="00B07777" w:rsidRDefault="00B07777" w:rsidP="000F5E76">
      <w:pPr>
        <w:pStyle w:val="BodyText"/>
        <w:ind w:left="-567" w:right="-483"/>
        <w:rPr>
          <w:sz w:val="24"/>
        </w:rPr>
      </w:pPr>
      <w:r>
        <w:rPr>
          <w:sz w:val="24"/>
        </w:rPr>
        <w:t>Extended Symptom Testing for Covid-19</w:t>
      </w:r>
      <w:r w:rsidR="000C78A3">
        <w:rPr>
          <w:sz w:val="24"/>
        </w:rPr>
        <w:t xml:space="preserve"> – testing </w:t>
      </w:r>
      <w:r w:rsidR="0080411E">
        <w:rPr>
          <w:sz w:val="24"/>
        </w:rPr>
        <w:t>has been made available in Ceredigion for those experiencing a wider range of symptoms. These are:</w:t>
      </w:r>
    </w:p>
    <w:p w14:paraId="35C4326E" w14:textId="7F95A256" w:rsidR="0080411E" w:rsidRDefault="0080411E" w:rsidP="0080411E">
      <w:pPr>
        <w:pStyle w:val="BodyText"/>
        <w:numPr>
          <w:ilvl w:val="0"/>
          <w:numId w:val="13"/>
        </w:numPr>
        <w:ind w:right="-483"/>
        <w:rPr>
          <w:sz w:val="24"/>
        </w:rPr>
      </w:pPr>
      <w:r>
        <w:rPr>
          <w:sz w:val="24"/>
        </w:rPr>
        <w:t>Fatigue</w:t>
      </w:r>
    </w:p>
    <w:p w14:paraId="2A81AE63" w14:textId="1FF1C1CE" w:rsidR="0080411E" w:rsidRDefault="0080411E" w:rsidP="0080411E">
      <w:pPr>
        <w:pStyle w:val="BodyText"/>
        <w:numPr>
          <w:ilvl w:val="0"/>
          <w:numId w:val="13"/>
        </w:numPr>
        <w:ind w:right="-483"/>
        <w:rPr>
          <w:sz w:val="24"/>
        </w:rPr>
      </w:pPr>
      <w:r>
        <w:rPr>
          <w:sz w:val="24"/>
        </w:rPr>
        <w:t>Muscle ache or pain</w:t>
      </w:r>
    </w:p>
    <w:p w14:paraId="18A4B29C" w14:textId="07E2D56F" w:rsidR="0080411E" w:rsidRDefault="0080411E" w:rsidP="0080411E">
      <w:pPr>
        <w:pStyle w:val="BodyText"/>
        <w:numPr>
          <w:ilvl w:val="0"/>
          <w:numId w:val="13"/>
        </w:numPr>
        <w:ind w:right="-483"/>
        <w:rPr>
          <w:sz w:val="24"/>
        </w:rPr>
      </w:pPr>
      <w:r>
        <w:rPr>
          <w:sz w:val="24"/>
        </w:rPr>
        <w:t>Sore throat</w:t>
      </w:r>
    </w:p>
    <w:p w14:paraId="2422A771" w14:textId="02F19622" w:rsidR="0080411E" w:rsidRDefault="0080411E" w:rsidP="0080411E">
      <w:pPr>
        <w:pStyle w:val="BodyText"/>
        <w:numPr>
          <w:ilvl w:val="0"/>
          <w:numId w:val="13"/>
        </w:numPr>
        <w:ind w:right="-483"/>
        <w:rPr>
          <w:sz w:val="24"/>
        </w:rPr>
      </w:pPr>
      <w:r>
        <w:rPr>
          <w:sz w:val="24"/>
        </w:rPr>
        <w:t>Headache</w:t>
      </w:r>
    </w:p>
    <w:p w14:paraId="4E1355D0" w14:textId="25751627" w:rsidR="0080411E" w:rsidRDefault="0080411E" w:rsidP="0080411E">
      <w:pPr>
        <w:pStyle w:val="BodyText"/>
        <w:numPr>
          <w:ilvl w:val="0"/>
          <w:numId w:val="13"/>
        </w:numPr>
        <w:ind w:right="-483"/>
        <w:rPr>
          <w:sz w:val="24"/>
        </w:rPr>
      </w:pPr>
      <w:r>
        <w:rPr>
          <w:sz w:val="24"/>
        </w:rPr>
        <w:t>Runny nose</w:t>
      </w:r>
    </w:p>
    <w:p w14:paraId="17DFA61F" w14:textId="05D889EC" w:rsidR="0080411E" w:rsidRDefault="0080411E" w:rsidP="0080411E">
      <w:pPr>
        <w:pStyle w:val="BodyText"/>
        <w:numPr>
          <w:ilvl w:val="0"/>
          <w:numId w:val="13"/>
        </w:numPr>
        <w:ind w:right="-483"/>
        <w:rPr>
          <w:sz w:val="24"/>
        </w:rPr>
      </w:pPr>
      <w:r>
        <w:rPr>
          <w:sz w:val="24"/>
        </w:rPr>
        <w:t>Nausea</w:t>
      </w:r>
    </w:p>
    <w:p w14:paraId="5571AB04" w14:textId="03A0E3C0" w:rsidR="0080411E" w:rsidRDefault="0080411E" w:rsidP="0080411E">
      <w:pPr>
        <w:pStyle w:val="BodyText"/>
        <w:numPr>
          <w:ilvl w:val="0"/>
          <w:numId w:val="13"/>
        </w:numPr>
        <w:ind w:right="-483"/>
        <w:rPr>
          <w:sz w:val="24"/>
        </w:rPr>
      </w:pPr>
      <w:r>
        <w:rPr>
          <w:sz w:val="24"/>
        </w:rPr>
        <w:t xml:space="preserve">Vomiting </w:t>
      </w:r>
    </w:p>
    <w:p w14:paraId="4E1973A3" w14:textId="77777777" w:rsidR="0080411E" w:rsidRDefault="0080411E" w:rsidP="0080411E">
      <w:pPr>
        <w:pStyle w:val="BodyText"/>
        <w:numPr>
          <w:ilvl w:val="0"/>
          <w:numId w:val="13"/>
        </w:numPr>
        <w:ind w:right="-483"/>
        <w:rPr>
          <w:sz w:val="24"/>
        </w:rPr>
      </w:pPr>
      <w:r>
        <w:rPr>
          <w:sz w:val="24"/>
        </w:rPr>
        <w:t>Diarrhoea.</w:t>
      </w:r>
    </w:p>
    <w:p w14:paraId="0F722D3E" w14:textId="547D0E2E" w:rsidR="0080411E" w:rsidRDefault="0080411E" w:rsidP="0080411E">
      <w:pPr>
        <w:pStyle w:val="BodyText"/>
        <w:ind w:left="-567" w:right="-483"/>
        <w:rPr>
          <w:sz w:val="24"/>
        </w:rPr>
      </w:pPr>
      <w:r>
        <w:rPr>
          <w:sz w:val="24"/>
        </w:rPr>
        <w:t>Individuals who take a test due to these wider set of symptoms do not need to isolate until the test results. However, please do take note of usual exclusions for these other symptoms such as 48 hours for vomiting and/or diarrhoea, and keeping a child at home if they feel unwell.</w:t>
      </w:r>
    </w:p>
    <w:p w14:paraId="6C1E8F16" w14:textId="77777777" w:rsidR="0080411E" w:rsidRPr="0080411E" w:rsidRDefault="0080411E" w:rsidP="0080411E">
      <w:pPr>
        <w:pStyle w:val="BodyText"/>
        <w:ind w:left="-567" w:right="-483"/>
        <w:rPr>
          <w:sz w:val="24"/>
        </w:rPr>
      </w:pPr>
    </w:p>
    <w:p w14:paraId="0057E149" w14:textId="07A13C27" w:rsidR="007C7997" w:rsidRPr="007C7997" w:rsidRDefault="007C7997" w:rsidP="000F5E76">
      <w:pPr>
        <w:pStyle w:val="BodyText"/>
        <w:ind w:left="-567" w:right="-483"/>
        <w:rPr>
          <w:sz w:val="24"/>
          <w:u w:val="single"/>
        </w:rPr>
      </w:pPr>
      <w:r w:rsidRPr="007C7997">
        <w:rPr>
          <w:sz w:val="24"/>
          <w:u w:val="single"/>
        </w:rPr>
        <w:t>Further General Information</w:t>
      </w:r>
    </w:p>
    <w:p w14:paraId="167AA5C7" w14:textId="77777777" w:rsidR="000F5E76" w:rsidRDefault="000F5E76" w:rsidP="000F5E76">
      <w:pPr>
        <w:pStyle w:val="BodyText"/>
        <w:ind w:left="-567" w:right="-483"/>
        <w:rPr>
          <w:sz w:val="24"/>
        </w:rPr>
      </w:pPr>
      <w:r>
        <w:rPr>
          <w:sz w:val="24"/>
        </w:rPr>
        <w:t>On the following page is a list of common childhood illnesses, their infectious period and the exclusion period from my care. Please note that if the child is physically unwell they should not be brought into my care.</w:t>
      </w:r>
    </w:p>
    <w:p w14:paraId="7A366E99" w14:textId="77777777" w:rsidR="000F5E76" w:rsidRDefault="000F5E76" w:rsidP="000F5E76">
      <w:pPr>
        <w:pStyle w:val="BodyText"/>
        <w:ind w:left="-567" w:right="-483"/>
        <w:rPr>
          <w:sz w:val="24"/>
        </w:rPr>
      </w:pPr>
    </w:p>
    <w:p w14:paraId="153DE356" w14:textId="0A153424" w:rsidR="000F5E76" w:rsidRDefault="000F5E76" w:rsidP="000F5E76">
      <w:pPr>
        <w:pStyle w:val="BodyText"/>
        <w:ind w:left="-567" w:right="-483"/>
        <w:rPr>
          <w:sz w:val="24"/>
        </w:rPr>
      </w:pPr>
      <w:r>
        <w:rPr>
          <w:sz w:val="24"/>
        </w:rPr>
        <w:t>Infection control is a vital issue in childcare settings. Children can potentially spend a large amount of time in childcare settings where there are frequent opportunities for the spread of infection. I follow the hygiene and cleaning routines outlined in “Infection, Prevention and Control for Childcare Settings (0-5 years)” (produced by Public Health Wales) to help to prevent infection and to keep your children safe and healthy.</w:t>
      </w:r>
    </w:p>
    <w:p w14:paraId="6A7DEC38" w14:textId="7BDC0CF3" w:rsidR="007C7997" w:rsidRDefault="007C7997" w:rsidP="000F5E76">
      <w:pPr>
        <w:pStyle w:val="BodyText"/>
        <w:ind w:left="-567" w:right="-483"/>
        <w:rPr>
          <w:sz w:val="24"/>
        </w:rPr>
      </w:pPr>
    </w:p>
    <w:p w14:paraId="7EEB2F37" w14:textId="1CD5EB62" w:rsidR="000F5E76" w:rsidRDefault="000F5E76" w:rsidP="000F5E76">
      <w:pPr>
        <w:pStyle w:val="BodyText"/>
        <w:ind w:left="-567" w:right="-483"/>
        <w:rPr>
          <w:sz w:val="24"/>
        </w:rPr>
      </w:pPr>
      <w:r>
        <w:rPr>
          <w:sz w:val="24"/>
        </w:rPr>
        <w:t xml:space="preserve">Date this document was last reviewed – </w:t>
      </w:r>
      <w:r w:rsidR="000A0251">
        <w:rPr>
          <w:sz w:val="24"/>
        </w:rPr>
        <w:t>17/05/2021</w:t>
      </w:r>
    </w:p>
    <w:p w14:paraId="6FA87FC9" w14:textId="3504B9A5" w:rsidR="000F5E76" w:rsidRDefault="000F5E76" w:rsidP="000F5E76">
      <w:pPr>
        <w:pStyle w:val="BodyText"/>
        <w:ind w:left="-567" w:right="-483"/>
        <w:rPr>
          <w:sz w:val="24"/>
        </w:rPr>
      </w:pPr>
      <w:r>
        <w:rPr>
          <w:sz w:val="24"/>
        </w:rPr>
        <w:t xml:space="preserve">Date this document was last updated – </w:t>
      </w:r>
      <w:r w:rsidR="000A0251">
        <w:rPr>
          <w:sz w:val="24"/>
        </w:rPr>
        <w:t>17/05/2021</w:t>
      </w:r>
    </w:p>
    <w:tbl>
      <w:tblPr>
        <w:tblW w:w="8620" w:type="dxa"/>
        <w:tblCellSpacing w:w="7" w:type="dxa"/>
        <w:tblInd w:w="-40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00"/>
        <w:gridCol w:w="6820"/>
      </w:tblGrid>
      <w:tr w:rsidR="000F5E76" w14:paraId="7409C4C2"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E3B3051" w14:textId="77777777" w:rsidR="000F5E76" w:rsidRDefault="000F5E76">
            <w:pPr>
              <w:rPr>
                <w:sz w:val="24"/>
                <w:szCs w:val="24"/>
                <w:lang w:val="en-GB"/>
              </w:rPr>
            </w:pPr>
            <w:r>
              <w:rPr>
                <w:rFonts w:ascii="Arial" w:hAnsi="Arial" w:cs="Arial"/>
                <w:color w:val="000080"/>
                <w:sz w:val="15"/>
                <w:szCs w:val="15"/>
                <w:lang w:val="en-GB"/>
              </w:rPr>
              <w:lastRenderedPageBreak/>
              <w:t>Disease or condition</w:t>
            </w:r>
          </w:p>
        </w:tc>
        <w:tc>
          <w:tcPr>
            <w:tcW w:w="3944" w:type="pct"/>
            <w:tcBorders>
              <w:top w:val="outset" w:sz="6" w:space="0" w:color="auto"/>
              <w:left w:val="outset" w:sz="6" w:space="0" w:color="auto"/>
              <w:bottom w:val="outset" w:sz="6" w:space="0" w:color="auto"/>
              <w:right w:val="outset" w:sz="6" w:space="0" w:color="auto"/>
            </w:tcBorders>
            <w:hideMark/>
          </w:tcPr>
          <w:p w14:paraId="2FB9554A" w14:textId="77777777" w:rsidR="000F5E76" w:rsidRDefault="000F5E76">
            <w:pPr>
              <w:rPr>
                <w:sz w:val="24"/>
                <w:szCs w:val="24"/>
                <w:lang w:val="en-GB"/>
              </w:rPr>
            </w:pPr>
            <w:r>
              <w:rPr>
                <w:rFonts w:ascii="Arial" w:hAnsi="Arial" w:cs="Arial"/>
                <w:color w:val="000080"/>
                <w:sz w:val="15"/>
                <w:szCs w:val="15"/>
                <w:lang w:val="en-GB"/>
              </w:rPr>
              <w:t>Exclusion of case</w:t>
            </w:r>
          </w:p>
        </w:tc>
      </w:tr>
      <w:tr w:rsidR="000F5E76" w14:paraId="13228902"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35CE2E41" w14:textId="77777777" w:rsidR="000F5E76" w:rsidRDefault="000F5E76">
            <w:pPr>
              <w:rPr>
                <w:sz w:val="24"/>
                <w:szCs w:val="24"/>
                <w:lang w:val="en-GB"/>
              </w:rPr>
            </w:pPr>
            <w:r>
              <w:rPr>
                <w:rFonts w:ascii="Arial" w:hAnsi="Arial" w:cs="Arial"/>
                <w:sz w:val="15"/>
                <w:szCs w:val="15"/>
                <w:lang w:val="en-GB"/>
              </w:rPr>
              <w:t>Chickenpox</w:t>
            </w:r>
          </w:p>
        </w:tc>
        <w:tc>
          <w:tcPr>
            <w:tcW w:w="3944" w:type="pct"/>
            <w:tcBorders>
              <w:top w:val="outset" w:sz="6" w:space="0" w:color="auto"/>
              <w:left w:val="outset" w:sz="6" w:space="0" w:color="auto"/>
              <w:bottom w:val="outset" w:sz="6" w:space="0" w:color="auto"/>
              <w:right w:val="outset" w:sz="6" w:space="0" w:color="auto"/>
            </w:tcBorders>
            <w:hideMark/>
          </w:tcPr>
          <w:p w14:paraId="41D13D1E" w14:textId="77777777" w:rsidR="000F5E76" w:rsidRDefault="000F5E76">
            <w:pPr>
              <w:rPr>
                <w:sz w:val="24"/>
                <w:szCs w:val="24"/>
                <w:lang w:val="en-GB"/>
              </w:rPr>
            </w:pPr>
            <w:r>
              <w:rPr>
                <w:rFonts w:ascii="Arial" w:hAnsi="Arial" w:cs="Arial"/>
                <w:sz w:val="15"/>
                <w:szCs w:val="15"/>
                <w:lang w:val="en-GB"/>
              </w:rPr>
              <w:t>Exclude until fully recovered or for at least 5 days after eruption first appears. Note that some remaining scabs are not a reason for continued exclusion.</w:t>
            </w:r>
          </w:p>
        </w:tc>
      </w:tr>
      <w:tr w:rsidR="000F5E76" w14:paraId="35E6CFF6"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EEED4CA" w14:textId="77777777" w:rsidR="000F5E76" w:rsidRDefault="000F5E76">
            <w:pPr>
              <w:rPr>
                <w:sz w:val="24"/>
                <w:szCs w:val="24"/>
                <w:lang w:val="en-GB"/>
              </w:rPr>
            </w:pPr>
            <w:r>
              <w:rPr>
                <w:rFonts w:ascii="Arial" w:hAnsi="Arial" w:cs="Arial"/>
                <w:sz w:val="15"/>
                <w:szCs w:val="15"/>
                <w:lang w:val="en-GB"/>
              </w:rPr>
              <w:t>Conjunctivitis</w:t>
            </w:r>
          </w:p>
        </w:tc>
        <w:tc>
          <w:tcPr>
            <w:tcW w:w="3944" w:type="pct"/>
            <w:tcBorders>
              <w:top w:val="outset" w:sz="6" w:space="0" w:color="auto"/>
              <w:left w:val="outset" w:sz="6" w:space="0" w:color="auto"/>
              <w:bottom w:val="outset" w:sz="6" w:space="0" w:color="auto"/>
              <w:right w:val="outset" w:sz="6" w:space="0" w:color="auto"/>
            </w:tcBorders>
            <w:hideMark/>
          </w:tcPr>
          <w:p w14:paraId="1B6612AA" w14:textId="77777777" w:rsidR="000F5E76" w:rsidRDefault="000F5E76">
            <w:pPr>
              <w:rPr>
                <w:sz w:val="24"/>
                <w:szCs w:val="24"/>
                <w:lang w:val="en-GB"/>
              </w:rPr>
            </w:pPr>
            <w:r>
              <w:rPr>
                <w:rFonts w:ascii="Arial" w:hAnsi="Arial" w:cs="Arial"/>
                <w:sz w:val="15"/>
                <w:szCs w:val="15"/>
                <w:lang w:val="en-GB"/>
              </w:rPr>
              <w:t>Exclude until discharge from eyes ceases</w:t>
            </w:r>
          </w:p>
        </w:tc>
      </w:tr>
      <w:tr w:rsidR="00FF2EDE" w14:paraId="6032B4D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49C45A16" w14:textId="0324DAE3" w:rsidR="00FF2EDE" w:rsidRDefault="00FF2EDE">
            <w:pPr>
              <w:rPr>
                <w:rFonts w:ascii="Arial" w:hAnsi="Arial" w:cs="Arial"/>
                <w:sz w:val="15"/>
                <w:szCs w:val="15"/>
                <w:lang w:val="en-GB"/>
              </w:rPr>
            </w:pPr>
            <w:r>
              <w:rPr>
                <w:rFonts w:ascii="Arial" w:hAnsi="Arial" w:cs="Arial"/>
                <w:sz w:val="15"/>
                <w:szCs w:val="15"/>
                <w:lang w:val="en-GB"/>
              </w:rPr>
              <w:t>Covid-19</w:t>
            </w:r>
          </w:p>
        </w:tc>
        <w:tc>
          <w:tcPr>
            <w:tcW w:w="3944" w:type="pct"/>
            <w:tcBorders>
              <w:top w:val="outset" w:sz="6" w:space="0" w:color="auto"/>
              <w:left w:val="outset" w:sz="6" w:space="0" w:color="auto"/>
              <w:bottom w:val="outset" w:sz="6" w:space="0" w:color="auto"/>
              <w:right w:val="outset" w:sz="6" w:space="0" w:color="auto"/>
            </w:tcBorders>
          </w:tcPr>
          <w:p w14:paraId="0CC0EC37" w14:textId="4AA546E0" w:rsidR="00FF2EDE" w:rsidRDefault="00FF2EDE">
            <w:pPr>
              <w:rPr>
                <w:rFonts w:ascii="Arial" w:hAnsi="Arial" w:cs="Arial"/>
                <w:sz w:val="15"/>
                <w:szCs w:val="15"/>
                <w:lang w:val="en-GB"/>
              </w:rPr>
            </w:pPr>
            <w:r>
              <w:rPr>
                <w:rFonts w:ascii="Arial" w:hAnsi="Arial" w:cs="Arial"/>
                <w:sz w:val="15"/>
                <w:szCs w:val="15"/>
                <w:lang w:val="en-GB"/>
              </w:rPr>
              <w:t>Exclude for 10 days from the onset of symptoms.</w:t>
            </w:r>
          </w:p>
        </w:tc>
      </w:tr>
      <w:tr w:rsidR="000A0251" w14:paraId="211E61E3"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08937677" w14:textId="5821D3D9" w:rsidR="000A0251" w:rsidRDefault="000A0251">
            <w:pPr>
              <w:rPr>
                <w:rFonts w:ascii="Arial" w:hAnsi="Arial" w:cs="Arial"/>
                <w:sz w:val="15"/>
                <w:szCs w:val="15"/>
                <w:lang w:val="en-GB"/>
              </w:rPr>
            </w:pPr>
            <w:r>
              <w:rPr>
                <w:rFonts w:ascii="Arial" w:hAnsi="Arial" w:cs="Arial"/>
                <w:sz w:val="15"/>
                <w:szCs w:val="15"/>
                <w:lang w:val="en-GB"/>
              </w:rPr>
              <w:t>Croup</w:t>
            </w:r>
          </w:p>
        </w:tc>
        <w:tc>
          <w:tcPr>
            <w:tcW w:w="3944" w:type="pct"/>
            <w:tcBorders>
              <w:top w:val="outset" w:sz="6" w:space="0" w:color="auto"/>
              <w:left w:val="outset" w:sz="6" w:space="0" w:color="auto"/>
              <w:bottom w:val="outset" w:sz="6" w:space="0" w:color="auto"/>
              <w:right w:val="outset" w:sz="6" w:space="0" w:color="auto"/>
            </w:tcBorders>
          </w:tcPr>
          <w:p w14:paraId="1C346549" w14:textId="02921659" w:rsidR="000A0251" w:rsidRDefault="000A0251">
            <w:pPr>
              <w:rPr>
                <w:rFonts w:ascii="Arial" w:hAnsi="Arial" w:cs="Arial"/>
                <w:sz w:val="15"/>
                <w:szCs w:val="15"/>
                <w:lang w:val="en-GB"/>
              </w:rPr>
            </w:pPr>
            <w:r>
              <w:rPr>
                <w:rFonts w:ascii="Arial" w:hAnsi="Arial" w:cs="Arial"/>
                <w:sz w:val="15"/>
                <w:szCs w:val="15"/>
                <w:lang w:val="en-GB"/>
              </w:rPr>
              <w:t>Exclude until child is well (3-4 days usually)</w:t>
            </w:r>
          </w:p>
        </w:tc>
      </w:tr>
      <w:tr w:rsidR="000F5E76" w14:paraId="39A912C3"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72C4DFCA" w14:textId="77777777" w:rsidR="000F5E76" w:rsidRDefault="000F5E76">
            <w:pPr>
              <w:rPr>
                <w:sz w:val="24"/>
                <w:szCs w:val="24"/>
                <w:lang w:val="en-GB"/>
              </w:rPr>
            </w:pPr>
            <w:r>
              <w:rPr>
                <w:rFonts w:ascii="Arial" w:hAnsi="Arial" w:cs="Arial"/>
                <w:sz w:val="15"/>
                <w:szCs w:val="15"/>
                <w:lang w:val="en-GB"/>
              </w:rPr>
              <w:t>Diarrhoea</w:t>
            </w:r>
          </w:p>
        </w:tc>
        <w:tc>
          <w:tcPr>
            <w:tcW w:w="3944" w:type="pct"/>
            <w:tcBorders>
              <w:top w:val="outset" w:sz="6" w:space="0" w:color="auto"/>
              <w:left w:val="outset" w:sz="6" w:space="0" w:color="auto"/>
              <w:bottom w:val="outset" w:sz="6" w:space="0" w:color="auto"/>
              <w:right w:val="outset" w:sz="6" w:space="0" w:color="auto"/>
            </w:tcBorders>
            <w:hideMark/>
          </w:tcPr>
          <w:p w14:paraId="05CA36E8" w14:textId="77777777" w:rsidR="000F5E76" w:rsidRDefault="000F5E76">
            <w:pPr>
              <w:rPr>
                <w:sz w:val="24"/>
                <w:szCs w:val="24"/>
                <w:lang w:val="en-GB"/>
              </w:rPr>
            </w:pPr>
            <w:r>
              <w:rPr>
                <w:rFonts w:ascii="Arial" w:hAnsi="Arial" w:cs="Arial"/>
                <w:sz w:val="15"/>
                <w:szCs w:val="15"/>
                <w:lang w:val="en-GB"/>
              </w:rPr>
              <w:t>Exclude until 48 hours after diarrhoea ceases</w:t>
            </w:r>
          </w:p>
        </w:tc>
      </w:tr>
      <w:tr w:rsidR="000F5E76" w14:paraId="1273B04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6418A53" w14:textId="77777777" w:rsidR="000F5E76" w:rsidRDefault="000F5E76">
            <w:pPr>
              <w:rPr>
                <w:rFonts w:ascii="Arial" w:hAnsi="Arial" w:cs="Arial"/>
                <w:sz w:val="15"/>
                <w:szCs w:val="15"/>
                <w:lang w:val="en-GB"/>
              </w:rPr>
            </w:pPr>
            <w:r>
              <w:rPr>
                <w:rFonts w:ascii="Arial" w:hAnsi="Arial" w:cs="Arial"/>
                <w:sz w:val="15"/>
                <w:szCs w:val="15"/>
                <w:lang w:val="en-GB"/>
              </w:rPr>
              <w:t>Hand, foot and mouth</w:t>
            </w:r>
          </w:p>
        </w:tc>
        <w:tc>
          <w:tcPr>
            <w:tcW w:w="3944" w:type="pct"/>
            <w:tcBorders>
              <w:top w:val="outset" w:sz="6" w:space="0" w:color="auto"/>
              <w:left w:val="outset" w:sz="6" w:space="0" w:color="auto"/>
              <w:bottom w:val="outset" w:sz="6" w:space="0" w:color="auto"/>
              <w:right w:val="outset" w:sz="6" w:space="0" w:color="auto"/>
            </w:tcBorders>
            <w:hideMark/>
          </w:tcPr>
          <w:p w14:paraId="3B645091" w14:textId="77777777" w:rsidR="000F5E76" w:rsidRDefault="000F5E76">
            <w:pPr>
              <w:rPr>
                <w:rFonts w:ascii="Arial" w:hAnsi="Arial" w:cs="Arial"/>
                <w:sz w:val="15"/>
                <w:szCs w:val="15"/>
                <w:lang w:val="en-GB"/>
              </w:rPr>
            </w:pPr>
            <w:r>
              <w:rPr>
                <w:rFonts w:ascii="Arial" w:hAnsi="Arial" w:cs="Arial"/>
                <w:sz w:val="15"/>
                <w:szCs w:val="15"/>
                <w:lang w:val="en-GB"/>
              </w:rPr>
              <w:t>Exclude until well</w:t>
            </w:r>
          </w:p>
        </w:tc>
      </w:tr>
      <w:tr w:rsidR="000F5E76" w14:paraId="598FC229"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7B3E7951" w14:textId="77777777" w:rsidR="000F5E76" w:rsidRDefault="000F5E76">
            <w:pPr>
              <w:rPr>
                <w:sz w:val="24"/>
                <w:szCs w:val="24"/>
                <w:lang w:val="en-GB"/>
              </w:rPr>
            </w:pPr>
            <w:r>
              <w:rPr>
                <w:rFonts w:ascii="Arial" w:hAnsi="Arial" w:cs="Arial"/>
                <w:sz w:val="15"/>
                <w:szCs w:val="15"/>
                <w:lang w:val="en-GB"/>
              </w:rPr>
              <w:t>Influenza and influenza like illnesses</w:t>
            </w:r>
          </w:p>
        </w:tc>
        <w:tc>
          <w:tcPr>
            <w:tcW w:w="3944" w:type="pct"/>
            <w:tcBorders>
              <w:top w:val="outset" w:sz="6" w:space="0" w:color="auto"/>
              <w:left w:val="outset" w:sz="6" w:space="0" w:color="auto"/>
              <w:bottom w:val="outset" w:sz="6" w:space="0" w:color="auto"/>
              <w:right w:val="outset" w:sz="6" w:space="0" w:color="auto"/>
            </w:tcBorders>
            <w:hideMark/>
          </w:tcPr>
          <w:p w14:paraId="26C11D5A" w14:textId="77777777" w:rsidR="000F5E76" w:rsidRDefault="000F5E76">
            <w:pPr>
              <w:rPr>
                <w:sz w:val="24"/>
                <w:szCs w:val="24"/>
                <w:lang w:val="en-GB"/>
              </w:rPr>
            </w:pPr>
            <w:r>
              <w:rPr>
                <w:rFonts w:ascii="Arial" w:hAnsi="Arial" w:cs="Arial"/>
                <w:sz w:val="15"/>
                <w:szCs w:val="15"/>
                <w:lang w:val="en-GB"/>
              </w:rPr>
              <w:t>Exclude until well</w:t>
            </w:r>
          </w:p>
        </w:tc>
      </w:tr>
      <w:tr w:rsidR="000F5E76" w14:paraId="19AFD1DE"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7B188F22" w14:textId="77777777" w:rsidR="000F5E76" w:rsidRDefault="000F5E76">
            <w:pPr>
              <w:rPr>
                <w:sz w:val="24"/>
                <w:szCs w:val="24"/>
                <w:lang w:val="en-GB"/>
              </w:rPr>
            </w:pPr>
            <w:r>
              <w:rPr>
                <w:rFonts w:ascii="Arial" w:hAnsi="Arial" w:cs="Arial"/>
                <w:sz w:val="15"/>
                <w:szCs w:val="15"/>
                <w:lang w:val="en-GB"/>
              </w:rPr>
              <w:t>Measles</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78380F4C" w14:textId="77777777" w:rsidR="000F5E76" w:rsidRDefault="000F5E76">
            <w:pPr>
              <w:rPr>
                <w:sz w:val="24"/>
                <w:szCs w:val="24"/>
                <w:lang w:val="en-GB"/>
              </w:rPr>
            </w:pPr>
            <w:r>
              <w:rPr>
                <w:rFonts w:ascii="Arial" w:hAnsi="Arial" w:cs="Arial"/>
                <w:sz w:val="15"/>
                <w:szCs w:val="15"/>
                <w:lang w:val="en-GB"/>
              </w:rPr>
              <w:t>Exclude for at least five days after the onset of the rash</w:t>
            </w:r>
          </w:p>
        </w:tc>
      </w:tr>
      <w:tr w:rsidR="000F5E76" w14:paraId="1878AA2C"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91303D9" w14:textId="77777777" w:rsidR="000F5E76" w:rsidRDefault="000F5E76">
            <w:pPr>
              <w:rPr>
                <w:sz w:val="24"/>
                <w:szCs w:val="24"/>
                <w:lang w:val="en-GB"/>
              </w:rPr>
            </w:pPr>
            <w:r>
              <w:rPr>
                <w:rFonts w:ascii="Arial" w:hAnsi="Arial" w:cs="Arial"/>
                <w:sz w:val="15"/>
                <w:szCs w:val="15"/>
                <w:lang w:val="en-GB"/>
              </w:rPr>
              <w:t>Meningitis (bacterial)</w:t>
            </w:r>
          </w:p>
        </w:tc>
        <w:tc>
          <w:tcPr>
            <w:tcW w:w="3944" w:type="pct"/>
            <w:tcBorders>
              <w:top w:val="outset" w:sz="6" w:space="0" w:color="auto"/>
              <w:left w:val="outset" w:sz="6" w:space="0" w:color="auto"/>
              <w:bottom w:val="outset" w:sz="6" w:space="0" w:color="auto"/>
              <w:right w:val="outset" w:sz="6" w:space="0" w:color="auto"/>
            </w:tcBorders>
            <w:hideMark/>
          </w:tcPr>
          <w:p w14:paraId="39875946" w14:textId="77777777" w:rsidR="000F5E76" w:rsidRDefault="000F5E76">
            <w:pPr>
              <w:rPr>
                <w:sz w:val="24"/>
                <w:szCs w:val="24"/>
                <w:lang w:val="en-GB"/>
              </w:rPr>
            </w:pPr>
            <w:r>
              <w:rPr>
                <w:rFonts w:ascii="Arial" w:hAnsi="Arial" w:cs="Arial"/>
                <w:sz w:val="15"/>
                <w:szCs w:val="15"/>
                <w:lang w:val="en-GB"/>
              </w:rPr>
              <w:t>Exclude until well</w:t>
            </w:r>
          </w:p>
        </w:tc>
      </w:tr>
      <w:tr w:rsidR="000F5E76" w14:paraId="73A4BB44"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6825285B" w14:textId="77777777" w:rsidR="000F5E76" w:rsidRDefault="000F5E76">
            <w:pPr>
              <w:rPr>
                <w:sz w:val="24"/>
                <w:szCs w:val="24"/>
                <w:lang w:val="en-GB"/>
              </w:rPr>
            </w:pPr>
            <w:r>
              <w:rPr>
                <w:rFonts w:ascii="Arial" w:hAnsi="Arial" w:cs="Arial"/>
                <w:sz w:val="15"/>
                <w:szCs w:val="15"/>
                <w:lang w:val="en-GB"/>
              </w:rPr>
              <w:t>Meningococcal infection</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748A2B1C" w14:textId="77777777" w:rsidR="000F5E76" w:rsidRDefault="000F5E76">
            <w:pPr>
              <w:rPr>
                <w:sz w:val="24"/>
                <w:szCs w:val="24"/>
                <w:lang w:val="en-GB"/>
              </w:rPr>
            </w:pPr>
            <w:r>
              <w:rPr>
                <w:rFonts w:ascii="Arial" w:hAnsi="Arial" w:cs="Arial"/>
                <w:sz w:val="15"/>
                <w:szCs w:val="15"/>
                <w:lang w:val="en-GB"/>
              </w:rPr>
              <w:t>Exclude until adequate carrier eradication therapy has been completed</w:t>
            </w:r>
          </w:p>
        </w:tc>
      </w:tr>
      <w:tr w:rsidR="000F5E76" w14:paraId="212AC68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11B127B3" w14:textId="77777777" w:rsidR="000F5E76" w:rsidRDefault="000F5E76">
            <w:pPr>
              <w:rPr>
                <w:sz w:val="24"/>
                <w:szCs w:val="24"/>
                <w:lang w:val="en-GB"/>
              </w:rPr>
            </w:pPr>
            <w:r>
              <w:rPr>
                <w:rFonts w:ascii="Arial" w:hAnsi="Arial" w:cs="Arial"/>
                <w:sz w:val="15"/>
                <w:szCs w:val="15"/>
                <w:lang w:val="en-GB"/>
              </w:rPr>
              <w:t>Mumps</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544CCB94" w14:textId="77777777" w:rsidR="000F5E76" w:rsidRDefault="000F5E76">
            <w:pPr>
              <w:rPr>
                <w:sz w:val="24"/>
                <w:szCs w:val="24"/>
                <w:lang w:val="en-GB"/>
              </w:rPr>
            </w:pPr>
            <w:r>
              <w:rPr>
                <w:rFonts w:ascii="Arial" w:hAnsi="Arial" w:cs="Arial"/>
                <w:sz w:val="15"/>
                <w:szCs w:val="15"/>
                <w:lang w:val="en-GB"/>
              </w:rPr>
              <w:t>Exclude for nine days or until swelling goes down (whichever is sooner)</w:t>
            </w:r>
          </w:p>
        </w:tc>
      </w:tr>
      <w:tr w:rsidR="000F5E76" w14:paraId="59A0E46D"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10F1A1D" w14:textId="77777777" w:rsidR="000F5E76" w:rsidRDefault="000F5E76">
            <w:pPr>
              <w:rPr>
                <w:sz w:val="24"/>
                <w:szCs w:val="24"/>
                <w:lang w:val="en-GB"/>
              </w:rPr>
            </w:pPr>
            <w:r>
              <w:rPr>
                <w:rFonts w:ascii="Arial" w:hAnsi="Arial" w:cs="Arial"/>
                <w:sz w:val="15"/>
                <w:szCs w:val="15"/>
                <w:lang w:val="en-GB"/>
              </w:rPr>
              <w:t>Rubella (German measles)</w:t>
            </w:r>
          </w:p>
        </w:tc>
        <w:tc>
          <w:tcPr>
            <w:tcW w:w="3944" w:type="pct"/>
            <w:tcBorders>
              <w:top w:val="outset" w:sz="6" w:space="0" w:color="auto"/>
              <w:left w:val="outset" w:sz="6" w:space="0" w:color="auto"/>
              <w:bottom w:val="outset" w:sz="6" w:space="0" w:color="auto"/>
              <w:right w:val="outset" w:sz="6" w:space="0" w:color="auto"/>
            </w:tcBorders>
            <w:hideMark/>
          </w:tcPr>
          <w:p w14:paraId="3B6981AF" w14:textId="77777777" w:rsidR="000F5E76" w:rsidRDefault="000F5E76">
            <w:pPr>
              <w:rPr>
                <w:sz w:val="24"/>
                <w:szCs w:val="24"/>
                <w:lang w:val="en-GB"/>
              </w:rPr>
            </w:pPr>
            <w:r>
              <w:rPr>
                <w:rFonts w:ascii="Arial" w:hAnsi="Arial" w:cs="Arial"/>
                <w:sz w:val="15"/>
                <w:szCs w:val="15"/>
                <w:lang w:val="en-GB"/>
              </w:rPr>
              <w:t>Exclude until fully recovered or for at least four days after the onset of the rash</w:t>
            </w:r>
          </w:p>
        </w:tc>
      </w:tr>
      <w:tr w:rsidR="000F5E76" w14:paraId="49E5E680"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C680457" w14:textId="77777777" w:rsidR="000F5E76" w:rsidRDefault="000F5E76">
            <w:pPr>
              <w:rPr>
                <w:sz w:val="24"/>
                <w:szCs w:val="24"/>
                <w:lang w:val="en-GB"/>
              </w:rPr>
            </w:pPr>
            <w:r>
              <w:rPr>
                <w:rFonts w:ascii="Arial" w:hAnsi="Arial" w:cs="Arial"/>
                <w:sz w:val="15"/>
                <w:szCs w:val="15"/>
                <w:lang w:val="en-GB"/>
              </w:rPr>
              <w:t>School sores (impetigo)</w:t>
            </w:r>
          </w:p>
        </w:tc>
        <w:tc>
          <w:tcPr>
            <w:tcW w:w="3944" w:type="pct"/>
            <w:tcBorders>
              <w:top w:val="outset" w:sz="6" w:space="0" w:color="auto"/>
              <w:left w:val="outset" w:sz="6" w:space="0" w:color="auto"/>
              <w:bottom w:val="outset" w:sz="6" w:space="0" w:color="auto"/>
              <w:right w:val="outset" w:sz="6" w:space="0" w:color="auto"/>
            </w:tcBorders>
            <w:hideMark/>
          </w:tcPr>
          <w:p w14:paraId="0D7B2FD0" w14:textId="298696F0" w:rsidR="000F5E76" w:rsidRDefault="000F5E76">
            <w:pPr>
              <w:rPr>
                <w:sz w:val="24"/>
                <w:szCs w:val="24"/>
                <w:lang w:val="en-GB"/>
              </w:rPr>
            </w:pPr>
            <w:r>
              <w:rPr>
                <w:rFonts w:ascii="Arial" w:hAnsi="Arial" w:cs="Arial"/>
                <w:sz w:val="15"/>
                <w:szCs w:val="15"/>
                <w:lang w:val="en-GB"/>
              </w:rPr>
              <w:t>Exclude until</w:t>
            </w:r>
            <w:r w:rsidR="00334B38">
              <w:rPr>
                <w:rFonts w:ascii="Arial" w:hAnsi="Arial" w:cs="Arial"/>
                <w:sz w:val="15"/>
                <w:szCs w:val="15"/>
                <w:lang w:val="en-GB"/>
              </w:rPr>
              <w:t xml:space="preserve"> 48 hours after</w:t>
            </w:r>
            <w:r>
              <w:rPr>
                <w:rFonts w:ascii="Arial" w:hAnsi="Arial" w:cs="Arial"/>
                <w:sz w:val="15"/>
                <w:szCs w:val="15"/>
                <w:lang w:val="en-GB"/>
              </w:rPr>
              <w:t xml:space="preserve"> appropriate treatment has commenced. Any sores on exposed surfaces should be covered with a watertight dressing</w:t>
            </w:r>
          </w:p>
        </w:tc>
      </w:tr>
      <w:tr w:rsidR="002C519C" w14:paraId="351B5E9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24027B43" w14:textId="28B1A670" w:rsidR="002C519C" w:rsidRDefault="002C519C">
            <w:pPr>
              <w:rPr>
                <w:rFonts w:ascii="Arial" w:hAnsi="Arial" w:cs="Arial"/>
                <w:sz w:val="15"/>
                <w:szCs w:val="15"/>
                <w:lang w:val="en-GB"/>
              </w:rPr>
            </w:pPr>
            <w:r>
              <w:rPr>
                <w:rFonts w:ascii="Arial" w:hAnsi="Arial" w:cs="Arial"/>
                <w:sz w:val="15"/>
                <w:szCs w:val="15"/>
                <w:lang w:val="en-GB"/>
              </w:rPr>
              <w:t>Shingles</w:t>
            </w:r>
          </w:p>
        </w:tc>
        <w:tc>
          <w:tcPr>
            <w:tcW w:w="3944" w:type="pct"/>
            <w:tcBorders>
              <w:top w:val="outset" w:sz="6" w:space="0" w:color="auto"/>
              <w:left w:val="outset" w:sz="6" w:space="0" w:color="auto"/>
              <w:bottom w:val="outset" w:sz="6" w:space="0" w:color="auto"/>
              <w:right w:val="outset" w:sz="6" w:space="0" w:color="auto"/>
            </w:tcBorders>
          </w:tcPr>
          <w:p w14:paraId="0E3F7FED" w14:textId="09E53AC2" w:rsidR="002C519C" w:rsidRDefault="002C519C">
            <w:pPr>
              <w:rPr>
                <w:rFonts w:ascii="Arial" w:hAnsi="Arial" w:cs="Arial"/>
                <w:sz w:val="15"/>
                <w:szCs w:val="15"/>
                <w:lang w:val="en-GB"/>
              </w:rPr>
            </w:pPr>
            <w:r>
              <w:rPr>
                <w:rFonts w:ascii="Arial" w:hAnsi="Arial" w:cs="Arial"/>
                <w:sz w:val="15"/>
                <w:szCs w:val="15"/>
                <w:lang w:val="en-GB"/>
              </w:rPr>
              <w:t>Exclude until blisters have dried up unless the rash can be covered by a dressing to avoid contact with others</w:t>
            </w:r>
          </w:p>
        </w:tc>
      </w:tr>
      <w:tr w:rsidR="000F5E76" w14:paraId="67188691"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13C88F39" w14:textId="77777777" w:rsidR="000F5E76" w:rsidRDefault="000F5E76">
            <w:pPr>
              <w:rPr>
                <w:sz w:val="24"/>
                <w:szCs w:val="24"/>
                <w:lang w:val="en-GB"/>
              </w:rPr>
            </w:pPr>
            <w:r>
              <w:rPr>
                <w:rFonts w:ascii="Arial" w:hAnsi="Arial" w:cs="Arial"/>
                <w:sz w:val="15"/>
                <w:szCs w:val="15"/>
                <w:lang w:val="en-GB"/>
              </w:rPr>
              <w:t>Streptococcal sore throat (including Scarlet fever)</w:t>
            </w:r>
          </w:p>
        </w:tc>
        <w:tc>
          <w:tcPr>
            <w:tcW w:w="3944" w:type="pct"/>
            <w:tcBorders>
              <w:top w:val="outset" w:sz="6" w:space="0" w:color="auto"/>
              <w:left w:val="outset" w:sz="6" w:space="0" w:color="auto"/>
              <w:bottom w:val="outset" w:sz="6" w:space="0" w:color="auto"/>
              <w:right w:val="outset" w:sz="6" w:space="0" w:color="auto"/>
            </w:tcBorders>
            <w:hideMark/>
          </w:tcPr>
          <w:p w14:paraId="102B4591" w14:textId="77777777" w:rsidR="000F5E76" w:rsidRDefault="000F5E76">
            <w:pPr>
              <w:rPr>
                <w:sz w:val="24"/>
                <w:szCs w:val="24"/>
                <w:lang w:val="en-GB"/>
              </w:rPr>
            </w:pPr>
            <w:r>
              <w:rPr>
                <w:rFonts w:ascii="Arial" w:hAnsi="Arial" w:cs="Arial"/>
                <w:sz w:val="15"/>
                <w:szCs w:val="15"/>
                <w:lang w:val="en-GB"/>
              </w:rPr>
              <w:t>Exclude until the person has received antibiotic treatment for at least 24 hours and the person feels well</w:t>
            </w:r>
          </w:p>
        </w:tc>
      </w:tr>
      <w:tr w:rsidR="000F5E76" w14:paraId="64A6336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32EF600A" w14:textId="77777777" w:rsidR="000F5E76" w:rsidRDefault="000F5E76">
            <w:pPr>
              <w:rPr>
                <w:sz w:val="24"/>
                <w:szCs w:val="24"/>
                <w:lang w:val="en-GB"/>
              </w:rPr>
            </w:pPr>
            <w:r>
              <w:rPr>
                <w:rFonts w:ascii="Arial" w:hAnsi="Arial" w:cs="Arial"/>
                <w:sz w:val="15"/>
                <w:szCs w:val="15"/>
                <w:lang w:val="en-GB"/>
              </w:rPr>
              <w:t>Tuberculosis (TB)</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244420AC" w14:textId="77777777" w:rsidR="000F5E76" w:rsidRDefault="000F5E76">
            <w:pPr>
              <w:rPr>
                <w:sz w:val="24"/>
                <w:szCs w:val="24"/>
                <w:lang w:val="en-GB"/>
              </w:rPr>
            </w:pPr>
            <w:r>
              <w:rPr>
                <w:rFonts w:ascii="Arial" w:hAnsi="Arial" w:cs="Arial"/>
                <w:sz w:val="15"/>
                <w:szCs w:val="15"/>
                <w:lang w:val="en-GB"/>
              </w:rPr>
              <w:t>Exclude until medical certificate is produced from appropriate health authority</w:t>
            </w:r>
          </w:p>
        </w:tc>
      </w:tr>
      <w:tr w:rsidR="000F5E76" w14:paraId="60D0725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57101811" w14:textId="77777777" w:rsidR="000F5E76" w:rsidRDefault="000F5E76">
            <w:pPr>
              <w:rPr>
                <w:rFonts w:ascii="Arial" w:hAnsi="Arial" w:cs="Arial"/>
                <w:sz w:val="15"/>
                <w:szCs w:val="15"/>
                <w:lang w:val="en-GB"/>
              </w:rPr>
            </w:pPr>
            <w:r>
              <w:rPr>
                <w:rFonts w:ascii="Arial" w:hAnsi="Arial" w:cs="Arial"/>
                <w:sz w:val="15"/>
                <w:szCs w:val="15"/>
                <w:lang w:val="en-GB"/>
              </w:rPr>
              <w:t>Vomiting</w:t>
            </w:r>
          </w:p>
        </w:tc>
        <w:tc>
          <w:tcPr>
            <w:tcW w:w="3944" w:type="pct"/>
            <w:tcBorders>
              <w:top w:val="outset" w:sz="6" w:space="0" w:color="auto"/>
              <w:left w:val="outset" w:sz="6" w:space="0" w:color="auto"/>
              <w:bottom w:val="outset" w:sz="6" w:space="0" w:color="auto"/>
              <w:right w:val="outset" w:sz="6" w:space="0" w:color="auto"/>
            </w:tcBorders>
            <w:hideMark/>
          </w:tcPr>
          <w:p w14:paraId="1F782FDA" w14:textId="77777777" w:rsidR="000F5E76" w:rsidRDefault="000F5E76">
            <w:pPr>
              <w:rPr>
                <w:rFonts w:ascii="Arial" w:hAnsi="Arial" w:cs="Arial"/>
                <w:sz w:val="15"/>
                <w:szCs w:val="15"/>
                <w:lang w:val="en-GB"/>
              </w:rPr>
            </w:pPr>
            <w:r>
              <w:rPr>
                <w:rFonts w:ascii="Arial" w:hAnsi="Arial" w:cs="Arial"/>
                <w:sz w:val="15"/>
                <w:szCs w:val="15"/>
                <w:lang w:val="en-GB"/>
              </w:rPr>
              <w:t>Exclude until 48 hours after vomiting ceases</w:t>
            </w:r>
          </w:p>
        </w:tc>
      </w:tr>
      <w:tr w:rsidR="000F5E76" w14:paraId="7180A5C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37BF83FE" w14:textId="77777777" w:rsidR="000F5E76" w:rsidRDefault="000F5E76">
            <w:pPr>
              <w:rPr>
                <w:sz w:val="24"/>
                <w:szCs w:val="24"/>
                <w:lang w:val="en-GB"/>
              </w:rPr>
            </w:pPr>
            <w:r>
              <w:rPr>
                <w:rFonts w:ascii="Arial" w:hAnsi="Arial" w:cs="Arial"/>
                <w:sz w:val="15"/>
                <w:szCs w:val="15"/>
                <w:lang w:val="en-GB"/>
              </w:rPr>
              <w:t>Whooping cough (pertussis)</w:t>
            </w:r>
          </w:p>
        </w:tc>
        <w:tc>
          <w:tcPr>
            <w:tcW w:w="3944" w:type="pct"/>
            <w:tcBorders>
              <w:top w:val="outset" w:sz="6" w:space="0" w:color="auto"/>
              <w:left w:val="outset" w:sz="6" w:space="0" w:color="auto"/>
              <w:bottom w:val="outset" w:sz="6" w:space="0" w:color="auto"/>
              <w:right w:val="outset" w:sz="6" w:space="0" w:color="auto"/>
            </w:tcBorders>
            <w:hideMark/>
          </w:tcPr>
          <w:p w14:paraId="493781F0" w14:textId="77777777" w:rsidR="000F5E76" w:rsidRDefault="000F5E76">
            <w:pPr>
              <w:rPr>
                <w:sz w:val="24"/>
                <w:szCs w:val="24"/>
                <w:lang w:val="en-GB"/>
              </w:rPr>
            </w:pPr>
            <w:r>
              <w:rPr>
                <w:rFonts w:ascii="Arial" w:hAnsi="Arial" w:cs="Arial"/>
                <w:sz w:val="15"/>
                <w:szCs w:val="15"/>
                <w:lang w:val="en-GB"/>
              </w:rPr>
              <w:t>Exclude for five days after starting antibiotic treatment</w:t>
            </w:r>
          </w:p>
        </w:tc>
      </w:tr>
    </w:tbl>
    <w:p w14:paraId="2ABAF200" w14:textId="0C4FDB67" w:rsidR="00C10C43" w:rsidRPr="003F10C5" w:rsidRDefault="000F5E76" w:rsidP="000F5E76">
      <w:pPr>
        <w:spacing w:before="100" w:beforeAutospacing="1" w:after="100" w:afterAutospacing="1"/>
        <w:rPr>
          <w:sz w:val="24"/>
          <w:szCs w:val="24"/>
          <w:lang w:val="en-GB"/>
        </w:rPr>
      </w:pPr>
      <w:r>
        <w:rPr>
          <w:rFonts w:ascii="Arial" w:hAnsi="Arial" w:cs="Arial"/>
          <w:b/>
          <w:bCs/>
          <w:lang w:val="en-GB"/>
        </w:rPr>
        <w:t xml:space="preserve">Note: </w:t>
      </w:r>
      <w:r>
        <w:rPr>
          <w:rFonts w:ascii="Arial" w:hAnsi="Arial" w:cs="Arial"/>
          <w:lang w:val="en-GB"/>
        </w:rPr>
        <w:t>It is recommended that children who are physically unwell should be excluded from attending school, preschool and child care centres.</w:t>
      </w:r>
    </w:p>
    <w:sectPr w:rsidR="00C10C43" w:rsidRPr="003F10C5" w:rsidSect="00564C6E">
      <w:headerReference w:type="default" r:id="rId10"/>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BE39" w14:textId="77777777" w:rsidR="00BE1DA3" w:rsidRDefault="00BE1DA3">
      <w:r>
        <w:separator/>
      </w:r>
    </w:p>
  </w:endnote>
  <w:endnote w:type="continuationSeparator" w:id="0">
    <w:p w14:paraId="4540A048" w14:textId="77777777" w:rsidR="00BE1DA3" w:rsidRDefault="00BE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B8E6" w14:textId="77777777" w:rsidR="00BE1DA3" w:rsidRDefault="00BE1DA3">
      <w:r>
        <w:separator/>
      </w:r>
    </w:p>
  </w:footnote>
  <w:footnote w:type="continuationSeparator" w:id="0">
    <w:p w14:paraId="3EB6A7A5" w14:textId="77777777" w:rsidR="00BE1DA3" w:rsidRDefault="00BE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F611" w14:textId="77777777" w:rsidR="00A62CC9" w:rsidRDefault="00A62CC9" w:rsidP="00A62CC9">
    <w:pPr>
      <w:pStyle w:val="Title"/>
      <w:ind w:left="-567" w:right="-483"/>
    </w:pPr>
    <w:r>
      <w:t>Little Rosebuds Childcare</w:t>
    </w:r>
  </w:p>
  <w:p w14:paraId="4C92E655" w14:textId="77777777" w:rsidR="00A62CC9" w:rsidRDefault="00A62CC9" w:rsidP="00A62CC9">
    <w:pPr>
      <w:ind w:left="-567" w:right="-483"/>
      <w:jc w:val="center"/>
      <w:rPr>
        <w:sz w:val="24"/>
        <w:lang w:val="en-GB"/>
      </w:rPr>
    </w:pPr>
    <w:r>
      <w:rPr>
        <w:noProof/>
        <w:lang w:val="en-GB"/>
      </w:rPr>
      <w:drawing>
        <wp:anchor distT="0" distB="0" distL="114300" distR="114300" simplePos="0" relativeHeight="251659264" behindDoc="0" locked="0" layoutInCell="0" allowOverlap="1" wp14:anchorId="2AFEE0EB" wp14:editId="0F076E11">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9B23E5" w14:textId="77777777" w:rsidR="00A62CC9" w:rsidRDefault="00A62CC9" w:rsidP="00A62CC9">
    <w:pPr>
      <w:ind w:left="-567" w:right="-483"/>
      <w:jc w:val="center"/>
      <w:rPr>
        <w:sz w:val="24"/>
        <w:lang w:val="en-GB"/>
      </w:rPr>
    </w:pPr>
  </w:p>
  <w:p w14:paraId="6CBCD9F0" w14:textId="77777777" w:rsidR="00A62CC9" w:rsidRDefault="00A62CC9" w:rsidP="00A62CC9">
    <w:pPr>
      <w:ind w:left="-567" w:right="-483"/>
      <w:jc w:val="center"/>
      <w:rPr>
        <w:sz w:val="24"/>
        <w:lang w:val="en-GB"/>
      </w:rPr>
    </w:pPr>
  </w:p>
  <w:p w14:paraId="2401AC8C" w14:textId="77777777" w:rsidR="00A62CC9" w:rsidRDefault="00A62CC9" w:rsidP="00A62CC9">
    <w:pPr>
      <w:ind w:left="-567" w:right="-483"/>
      <w:jc w:val="center"/>
      <w:rPr>
        <w:sz w:val="24"/>
        <w:lang w:val="en-GB"/>
      </w:rPr>
    </w:pPr>
    <w:r>
      <w:rPr>
        <w:sz w:val="24"/>
        <w:lang w:val="en-GB"/>
      </w:rPr>
      <w:t>Proprietor: Margaret Rose</w:t>
    </w:r>
  </w:p>
  <w:p w14:paraId="6F45411C" w14:textId="77777777" w:rsidR="00A62CC9" w:rsidRDefault="00A62CC9" w:rsidP="00A62CC9">
    <w:pPr>
      <w:ind w:left="-567" w:right="-483"/>
      <w:jc w:val="center"/>
      <w:rPr>
        <w:sz w:val="24"/>
        <w:lang w:val="en-GB"/>
      </w:rPr>
    </w:pPr>
    <w:r>
      <w:rPr>
        <w:sz w:val="24"/>
        <w:lang w:val="en-GB"/>
      </w:rPr>
      <w:t>6 Cae Mawr</w:t>
    </w:r>
  </w:p>
  <w:p w14:paraId="4EDFCF99" w14:textId="77777777" w:rsidR="00A62CC9" w:rsidRDefault="00A62CC9" w:rsidP="00A62CC9">
    <w:pPr>
      <w:ind w:left="-567" w:right="-483"/>
      <w:jc w:val="center"/>
      <w:rPr>
        <w:sz w:val="24"/>
        <w:lang w:val="en-GB"/>
      </w:rPr>
    </w:pPr>
    <w:r>
      <w:rPr>
        <w:sz w:val="24"/>
        <w:lang w:val="en-GB"/>
      </w:rPr>
      <w:t>Penrhyncoch</w:t>
    </w:r>
  </w:p>
  <w:p w14:paraId="7B2C074E" w14:textId="77777777" w:rsidR="00A62CC9" w:rsidRDefault="00A62CC9" w:rsidP="00A62CC9">
    <w:pPr>
      <w:ind w:left="-567" w:right="-483"/>
      <w:jc w:val="center"/>
      <w:rPr>
        <w:sz w:val="24"/>
        <w:lang w:val="en-GB"/>
      </w:rPr>
    </w:pPr>
    <w:r>
      <w:rPr>
        <w:sz w:val="24"/>
        <w:lang w:val="en-GB"/>
      </w:rPr>
      <w:t>Ceredigion</w:t>
    </w:r>
  </w:p>
  <w:p w14:paraId="63213CA9" w14:textId="77777777" w:rsidR="00A62CC9" w:rsidRDefault="00A62CC9" w:rsidP="00A62CC9">
    <w:pPr>
      <w:ind w:left="-567" w:right="-483"/>
      <w:jc w:val="center"/>
      <w:rPr>
        <w:sz w:val="24"/>
        <w:lang w:val="en-GB"/>
      </w:rPr>
    </w:pPr>
    <w:r>
      <w:rPr>
        <w:sz w:val="24"/>
        <w:lang w:val="en-GB"/>
      </w:rPr>
      <w:t>SY23 3EJ</w:t>
    </w:r>
  </w:p>
  <w:p w14:paraId="0D210D05" w14:textId="77777777" w:rsidR="00A62CC9" w:rsidRDefault="00A62CC9" w:rsidP="00A62CC9">
    <w:pPr>
      <w:ind w:left="-567" w:right="-483"/>
      <w:jc w:val="center"/>
      <w:rPr>
        <w:sz w:val="24"/>
        <w:lang w:val="en-GB"/>
      </w:rPr>
    </w:pPr>
    <w:r>
      <w:rPr>
        <w:sz w:val="24"/>
        <w:lang w:val="en-GB"/>
      </w:rPr>
      <w:t>Telephone: 01970 822042</w:t>
    </w:r>
  </w:p>
  <w:p w14:paraId="47FD2254" w14:textId="77777777" w:rsidR="00A62CC9" w:rsidRDefault="00A62CC9" w:rsidP="00A62CC9">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551ABC1E" w14:textId="77777777" w:rsidR="00A62CC9" w:rsidRDefault="00A62CC9" w:rsidP="00A62CC9">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7DAFAF4D" w14:textId="77777777" w:rsidR="00A62CC9" w:rsidRDefault="00A62CC9" w:rsidP="00A62CC9">
    <w:pPr>
      <w:ind w:left="-567" w:right="-483"/>
      <w:jc w:val="center"/>
      <w:rPr>
        <w:sz w:val="24"/>
        <w:lang w:val="en-GB"/>
      </w:rPr>
    </w:pPr>
    <w:r>
      <w:rPr>
        <w:sz w:val="24"/>
        <w:lang w:val="en-GB"/>
      </w:rPr>
      <w:t>E-mail: margaret@littlerosebuds-childcare.co.uk</w:t>
    </w:r>
  </w:p>
  <w:p w14:paraId="57E50619" w14:textId="77777777" w:rsidR="00A62CC9" w:rsidRDefault="00A62CC9" w:rsidP="00A6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208EF"/>
    <w:multiLevelType w:val="hybridMultilevel"/>
    <w:tmpl w:val="F834A7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E2CBC"/>
    <w:multiLevelType w:val="hybridMultilevel"/>
    <w:tmpl w:val="D9A2DE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8"/>
  </w:num>
  <w:num w:numId="6">
    <w:abstractNumId w:val="0"/>
  </w:num>
  <w:num w:numId="7">
    <w:abstractNumId w:val="12"/>
  </w:num>
  <w:num w:numId="8">
    <w:abstractNumId w:val="7"/>
  </w:num>
  <w:num w:numId="9">
    <w:abstractNumId w:val="11"/>
  </w:num>
  <w:num w:numId="10">
    <w:abstractNumId w:val="5"/>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00940"/>
    <w:rsid w:val="00032833"/>
    <w:rsid w:val="0005304F"/>
    <w:rsid w:val="000A0251"/>
    <w:rsid w:val="000B19D0"/>
    <w:rsid w:val="000C370F"/>
    <w:rsid w:val="000C4722"/>
    <w:rsid w:val="000C78A3"/>
    <w:rsid w:val="000F5E76"/>
    <w:rsid w:val="000F6F15"/>
    <w:rsid w:val="00134C12"/>
    <w:rsid w:val="001D762D"/>
    <w:rsid w:val="001F3852"/>
    <w:rsid w:val="00221DF4"/>
    <w:rsid w:val="00236E2A"/>
    <w:rsid w:val="002750EA"/>
    <w:rsid w:val="002937F2"/>
    <w:rsid w:val="002A1B53"/>
    <w:rsid w:val="002C4A27"/>
    <w:rsid w:val="002C519C"/>
    <w:rsid w:val="00305677"/>
    <w:rsid w:val="00334B38"/>
    <w:rsid w:val="00381833"/>
    <w:rsid w:val="00382771"/>
    <w:rsid w:val="003A5AD3"/>
    <w:rsid w:val="003F10C5"/>
    <w:rsid w:val="003F15B3"/>
    <w:rsid w:val="0042365A"/>
    <w:rsid w:val="0042566C"/>
    <w:rsid w:val="00427EBD"/>
    <w:rsid w:val="00473CD0"/>
    <w:rsid w:val="00493458"/>
    <w:rsid w:val="004E0021"/>
    <w:rsid w:val="00505278"/>
    <w:rsid w:val="0050748D"/>
    <w:rsid w:val="00516423"/>
    <w:rsid w:val="005520F8"/>
    <w:rsid w:val="00564C6E"/>
    <w:rsid w:val="005650BD"/>
    <w:rsid w:val="00591D3C"/>
    <w:rsid w:val="005D329F"/>
    <w:rsid w:val="0069355D"/>
    <w:rsid w:val="006B2C02"/>
    <w:rsid w:val="006C6CD5"/>
    <w:rsid w:val="00705082"/>
    <w:rsid w:val="00782FC2"/>
    <w:rsid w:val="00787175"/>
    <w:rsid w:val="007957F1"/>
    <w:rsid w:val="007C7997"/>
    <w:rsid w:val="007D5D63"/>
    <w:rsid w:val="0080411E"/>
    <w:rsid w:val="00822478"/>
    <w:rsid w:val="00844A16"/>
    <w:rsid w:val="008648A3"/>
    <w:rsid w:val="008A60A1"/>
    <w:rsid w:val="00907B8B"/>
    <w:rsid w:val="00926309"/>
    <w:rsid w:val="0093436B"/>
    <w:rsid w:val="00934E2E"/>
    <w:rsid w:val="00972E49"/>
    <w:rsid w:val="009F39A9"/>
    <w:rsid w:val="00A06467"/>
    <w:rsid w:val="00A30ADF"/>
    <w:rsid w:val="00A3730E"/>
    <w:rsid w:val="00A62CC9"/>
    <w:rsid w:val="00A94C7A"/>
    <w:rsid w:val="00B04EC3"/>
    <w:rsid w:val="00B07777"/>
    <w:rsid w:val="00B169D4"/>
    <w:rsid w:val="00B24251"/>
    <w:rsid w:val="00BE1DA3"/>
    <w:rsid w:val="00C10C43"/>
    <w:rsid w:val="00C537D7"/>
    <w:rsid w:val="00C5626C"/>
    <w:rsid w:val="00CB728F"/>
    <w:rsid w:val="00CF64A8"/>
    <w:rsid w:val="00D053AE"/>
    <w:rsid w:val="00D7072D"/>
    <w:rsid w:val="00D77F6B"/>
    <w:rsid w:val="00DA09D8"/>
    <w:rsid w:val="00DF3B02"/>
    <w:rsid w:val="00E308E4"/>
    <w:rsid w:val="00E4010C"/>
    <w:rsid w:val="00E62CA3"/>
    <w:rsid w:val="00E82F49"/>
    <w:rsid w:val="00E86152"/>
    <w:rsid w:val="00E92705"/>
    <w:rsid w:val="00EC0142"/>
    <w:rsid w:val="00EE5C7A"/>
    <w:rsid w:val="00F435F4"/>
    <w:rsid w:val="00F75DE9"/>
    <w:rsid w:val="00F7607D"/>
    <w:rsid w:val="00FB11AD"/>
    <w:rsid w:val="00FC3F84"/>
    <w:rsid w:val="00FE1589"/>
    <w:rsid w:val="00FF2E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3793"/>
    <o:shapelayout v:ext="edit">
      <o:idmap v:ext="edit" data="1"/>
    </o:shapelayout>
  </w:shapeDefaults>
  <w:decimalSymbol w:val="."/>
  <w:listSeparator w:val=","/>
  <w14:docId w14:val="0EFDEEDE"/>
  <w15:docId w15:val="{D111E4BA-E24E-4871-BA74-D9DC46B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236E2A"/>
    <w:rPr>
      <w:b/>
      <w:sz w:val="32"/>
    </w:rPr>
  </w:style>
  <w:style w:type="character" w:customStyle="1" w:styleId="BodyTextChar">
    <w:name w:val="Body Text Char"/>
    <w:basedOn w:val="DefaultParagraphFont"/>
    <w:link w:val="BodyText"/>
    <w:rsid w:val="00236E2A"/>
    <w:rPr>
      <w:sz w:val="28"/>
    </w:rPr>
  </w:style>
  <w:style w:type="character" w:styleId="Hyperlink">
    <w:name w:val="Hyperlink"/>
    <w:basedOn w:val="DefaultParagraphFont"/>
    <w:rsid w:val="00A62CC9"/>
    <w:rPr>
      <w:color w:val="0000FF" w:themeColor="hyperlink"/>
      <w:u w:val="single"/>
    </w:rPr>
  </w:style>
  <w:style w:type="character" w:styleId="UnresolvedMention">
    <w:name w:val="Unresolved Mention"/>
    <w:basedOn w:val="DefaultParagraphFont"/>
    <w:uiPriority w:val="99"/>
    <w:semiHidden/>
    <w:unhideWhenUsed/>
    <w:rsid w:val="007C7997"/>
    <w:rPr>
      <w:color w:val="605E5C"/>
      <w:shd w:val="clear" w:color="auto" w:fill="E1DFDD"/>
    </w:rPr>
  </w:style>
  <w:style w:type="character" w:styleId="FollowedHyperlink">
    <w:name w:val="FollowedHyperlink"/>
    <w:basedOn w:val="DefaultParagraphFont"/>
    <w:semiHidden/>
    <w:unhideWhenUsed/>
    <w:rsid w:val="007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wales/apply-coronavirus-covid-19-tes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510A-3778-4554-967C-47936B65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13</cp:revision>
  <cp:lastPrinted>2021-05-04T10:48:00Z</cp:lastPrinted>
  <dcterms:created xsi:type="dcterms:W3CDTF">2013-10-21T21:29:00Z</dcterms:created>
  <dcterms:modified xsi:type="dcterms:W3CDTF">2021-05-17T09:47:00Z</dcterms:modified>
</cp:coreProperties>
</file>